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2B0" w:rsidRPr="00031BC1" w:rsidRDefault="00450654" w:rsidP="00C012B0">
      <w:pPr>
        <w:rPr>
          <w:rFonts w:ascii="Arial" w:hAnsi="Arial" w:cs="Arial"/>
          <w:sz w:val="24"/>
          <w:szCs w:val="24"/>
          <w:lang w:val="id-ID"/>
        </w:rPr>
      </w:pPr>
      <w:r w:rsidRPr="00450654">
        <w:rPr>
          <w:rFonts w:ascii="Arial" w:hAnsi="Arial" w:cs="Arial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8.25pt;margin-top:13.65pt;width:481.5pt;height:651.15pt;z-index:251660800">
            <v:textbox style="mso-next-textbox:#_x0000_s1030">
              <w:txbxContent>
                <w:p w:rsidR="00C012B0" w:rsidRDefault="00C012B0" w:rsidP="00C012B0">
                  <w:pPr>
                    <w:jc w:val="center"/>
                  </w:pPr>
                </w:p>
                <w:p w:rsidR="00C012B0" w:rsidRDefault="00C012B0" w:rsidP="00C012B0">
                  <w:pPr>
                    <w:jc w:val="center"/>
                  </w:pPr>
                  <w:r>
                    <w:rPr>
                      <w:noProof/>
                      <w:lang w:val="id-ID" w:eastAsia="id-ID"/>
                    </w:rPr>
                    <w:drawing>
                      <wp:inline distT="0" distB="0" distL="0" distR="0">
                        <wp:extent cx="695325" cy="666750"/>
                        <wp:effectExtent l="19050" t="0" r="0" b="0"/>
                        <wp:docPr id="2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012B0" w:rsidRPr="008C074F" w:rsidRDefault="00C012B0" w:rsidP="00C012B0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C012B0" w:rsidRPr="000B0E50" w:rsidRDefault="00C012B0" w:rsidP="00C012B0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C074F">
                    <w:rPr>
                      <w:rFonts w:ascii="Arial" w:hAnsi="Arial" w:cs="Arial"/>
                      <w:b/>
                      <w:sz w:val="24"/>
                      <w:szCs w:val="24"/>
                    </w:rPr>
                    <w:t>PERJANJIAN KINERJA TAHUN 201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9</w:t>
                  </w:r>
                </w:p>
                <w:p w:rsidR="00C012B0" w:rsidRPr="008C074F" w:rsidRDefault="00C012B0" w:rsidP="00C012B0">
                  <w:pPr>
                    <w:spacing w:before="120"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Dalam rangka mewujudkan manajemen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pemerintahan yang efektif, transparan dan akuntabel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serta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berorientasi pada hasil, yang bertanda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tangan di bawah ini :</w:t>
                  </w:r>
                </w:p>
                <w:p w:rsidR="00C012B0" w:rsidRPr="008C074F" w:rsidRDefault="00C012B0" w:rsidP="00C012B0">
                  <w:pPr>
                    <w:spacing w:before="120"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C012B0" w:rsidRPr="004D1C7D" w:rsidRDefault="00C012B0" w:rsidP="00C012B0">
                  <w:pPr>
                    <w:spacing w:before="120" w:after="0" w:line="240" w:lineRule="auto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 xml:space="preserve">N a m a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: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Dra.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Hj.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Disma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Hartati,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MM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  <w:t>.</w:t>
                  </w:r>
                </w:p>
                <w:p w:rsidR="00C012B0" w:rsidRPr="00DC3697" w:rsidRDefault="00C012B0" w:rsidP="00C012B0">
                  <w:pPr>
                    <w:spacing w:before="120" w:after="0" w:line="240" w:lineRule="auto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Jabatan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: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Kabid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Inovasi dan Teknologi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Balitbangda Provinsi Jambi</w:t>
                  </w:r>
                </w:p>
                <w:p w:rsidR="00C012B0" w:rsidRPr="00DC3697" w:rsidRDefault="00C012B0" w:rsidP="00C012B0">
                  <w:pPr>
                    <w:spacing w:before="120" w:after="0" w:line="240" w:lineRule="auto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s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elanjut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nya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disebut sebagai pihak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pertama</w:t>
                  </w:r>
                </w:p>
                <w:p w:rsidR="00C012B0" w:rsidRPr="008C074F" w:rsidRDefault="00C012B0" w:rsidP="00C012B0">
                  <w:pPr>
                    <w:spacing w:before="120"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C012B0" w:rsidRDefault="00C012B0" w:rsidP="00C012B0">
                  <w:pPr>
                    <w:spacing w:before="120" w:after="0" w:line="240" w:lineRule="auto"/>
                    <w:rPr>
                      <w:rFonts w:ascii="Arial" w:hAnsi="Arial" w:cs="Arial"/>
                      <w:b/>
                      <w:sz w:val="24"/>
                      <w:szCs w:val="24"/>
                      <w:lang w:val="en-ID"/>
                    </w:rPr>
                  </w:pP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 xml:space="preserve">N a m a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: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lang w:val="en-ID"/>
                    </w:rPr>
                    <w:t>Ir. Azrin, M.Si</w:t>
                  </w:r>
                </w:p>
                <w:p w:rsidR="00C012B0" w:rsidRPr="008C074F" w:rsidRDefault="00C012B0" w:rsidP="00C012B0">
                  <w:pPr>
                    <w:spacing w:before="120" w:after="0" w:line="24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0321E">
                    <w:rPr>
                      <w:rFonts w:ascii="Arial" w:hAnsi="Arial" w:cs="Arial"/>
                      <w:sz w:val="24"/>
                      <w:szCs w:val="24"/>
                      <w:lang w:val="en-ID"/>
                    </w:rPr>
                    <w:t>Jabatan</w:t>
                  </w:r>
                  <w:r w:rsidRPr="0040321E">
                    <w:rPr>
                      <w:rFonts w:ascii="Arial" w:hAnsi="Arial" w:cs="Arial"/>
                      <w:sz w:val="24"/>
                      <w:szCs w:val="24"/>
                      <w:lang w:val="en-ID"/>
                    </w:rPr>
                    <w:tab/>
                  </w:r>
                  <w:r w:rsidRPr="0040321E">
                    <w:rPr>
                      <w:rFonts w:ascii="Arial" w:hAnsi="Arial" w:cs="Arial"/>
                      <w:sz w:val="24"/>
                      <w:szCs w:val="24"/>
                      <w:lang w:val="en-ID"/>
                    </w:rPr>
                    <w:tab/>
                    <w:t>: Kepala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 xml:space="preserve"> Balitbangda Provinsi Jambi</w:t>
                  </w:r>
                </w:p>
                <w:p w:rsidR="00C012B0" w:rsidRPr="008C074F" w:rsidRDefault="00C012B0" w:rsidP="00C012B0">
                  <w:pPr>
                    <w:spacing w:before="120"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s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elaku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atasan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pihak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pertama, selanjutnya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disebut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pihak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k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edua</w:t>
                  </w:r>
                </w:p>
                <w:p w:rsidR="00C012B0" w:rsidRPr="008C074F" w:rsidRDefault="00C012B0" w:rsidP="00C012B0">
                  <w:pPr>
                    <w:spacing w:before="120"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C012B0" w:rsidRPr="008C074F" w:rsidRDefault="00C012B0" w:rsidP="00C012B0">
                  <w:pPr>
                    <w:spacing w:before="120"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Pihak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p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ertama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berjanji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akan mewujudkan  target kinerja yang seharusnya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sesuai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lampiran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perjanjian ini, dalam rangka mencapai target kinerja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jangka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menengah seperti yang telah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ditetapkan dalam dokumen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perencanaan.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Keberhasilan dan kegagalan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pencapaian target  kinerja tersebut menjadi tanggung jawab kami.</w:t>
                  </w:r>
                </w:p>
                <w:p w:rsidR="00C012B0" w:rsidRPr="008C074F" w:rsidRDefault="00C012B0" w:rsidP="00C012B0">
                  <w:pPr>
                    <w:spacing w:before="120"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C012B0" w:rsidRPr="008C074F" w:rsidRDefault="00C012B0" w:rsidP="00C012B0">
                  <w:pPr>
                    <w:spacing w:before="120"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Pihak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k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edua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akan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melakukan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supervisi yang diperlukan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serta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akan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melakukan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 xml:space="preserve">evaluasi terhadap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pen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capaian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kinerja dari perjanjian ini dan mengambil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tindakan yang diperlukan dalam rangka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pemberian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penghargaan dan sanksi.</w:t>
                  </w:r>
                </w:p>
                <w:p w:rsidR="00C012B0" w:rsidRDefault="00C012B0" w:rsidP="00C012B0">
                  <w:pPr>
                    <w:spacing w:before="120" w:after="0" w:line="240" w:lineRule="auto"/>
                    <w:ind w:left="3600" w:firstLine="720"/>
                    <w:jc w:val="both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</w:p>
                <w:p w:rsidR="00C012B0" w:rsidRPr="00BA0C58" w:rsidRDefault="00C012B0" w:rsidP="00C012B0">
                  <w:pPr>
                    <w:spacing w:before="120" w:after="0" w:line="240" w:lineRule="auto"/>
                    <w:ind w:left="3600" w:firstLine="720"/>
                    <w:jc w:val="both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</w:p>
                <w:p w:rsidR="00C012B0" w:rsidRDefault="00C012B0" w:rsidP="00C012B0">
                  <w:pPr>
                    <w:tabs>
                      <w:tab w:val="left" w:pos="5103"/>
                    </w:tabs>
                    <w:spacing w:after="0" w:line="240" w:lineRule="auto"/>
                    <w:ind w:left="4320" w:firstLine="720"/>
                    <w:jc w:val="both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 xml:space="preserve">Jambi,       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Februari 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2019</w:t>
                  </w:r>
                </w:p>
                <w:p w:rsidR="00C012B0" w:rsidRPr="00E062A6" w:rsidRDefault="00C012B0" w:rsidP="00C012B0">
                  <w:pPr>
                    <w:tabs>
                      <w:tab w:val="left" w:pos="5103"/>
                    </w:tabs>
                    <w:spacing w:after="0" w:line="240" w:lineRule="auto"/>
                    <w:ind w:left="4320" w:firstLine="720"/>
                    <w:jc w:val="both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</w:p>
                <w:p w:rsidR="00C012B0" w:rsidRPr="008C074F" w:rsidRDefault="00C012B0" w:rsidP="00C012B0">
                  <w:pPr>
                    <w:tabs>
                      <w:tab w:val="left" w:pos="510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C074F">
                    <w:rPr>
                      <w:rFonts w:ascii="Arial" w:hAnsi="Arial" w:cs="Arial"/>
                      <w:b/>
                      <w:sz w:val="24"/>
                      <w:szCs w:val="24"/>
                    </w:rPr>
                    <w:t>Pihak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b/>
                      <w:sz w:val="24"/>
                      <w:szCs w:val="24"/>
                    </w:rPr>
                    <w:t>Kedua,</w:t>
                  </w:r>
                  <w:r w:rsidRPr="008C074F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  <w:t>Pihak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b/>
                      <w:sz w:val="24"/>
                      <w:szCs w:val="24"/>
                    </w:rPr>
                    <w:t>Pertama,</w:t>
                  </w:r>
                </w:p>
                <w:p w:rsidR="00C012B0" w:rsidRPr="00E062A6" w:rsidRDefault="00C012B0" w:rsidP="00C012B0">
                  <w:pPr>
                    <w:spacing w:before="120"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</w:p>
                <w:p w:rsidR="00C012B0" w:rsidRPr="008C074F" w:rsidRDefault="00C012B0" w:rsidP="00C012B0">
                  <w:pPr>
                    <w:spacing w:before="120"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C012B0" w:rsidRPr="00BA0C58" w:rsidRDefault="00C012B0" w:rsidP="00C012B0">
                  <w:pPr>
                    <w:tabs>
                      <w:tab w:val="left" w:pos="510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Ir. Azrin,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M.Si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>.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  <w:tab/>
                  </w:r>
                  <w:r w:rsidRPr="00130D14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Dra. Hj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 xml:space="preserve">. </w:t>
                  </w:r>
                  <w:r w:rsidRPr="00130D14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Disma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Hartati, M</w:t>
                  </w:r>
                  <w:r w:rsidRPr="00130D14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M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>.</w:t>
                  </w:r>
                </w:p>
                <w:p w:rsidR="00C012B0" w:rsidRPr="00914CBE" w:rsidRDefault="00C012B0" w:rsidP="00C012B0">
                  <w:pPr>
                    <w:tabs>
                      <w:tab w:val="left" w:pos="510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Pembina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en-ID"/>
                    </w:rPr>
                    <w:t>Utama Muda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Pembina TK.I</w:t>
                  </w:r>
                </w:p>
                <w:p w:rsidR="00C012B0" w:rsidRPr="008C074F" w:rsidRDefault="00C012B0" w:rsidP="00C012B0">
                  <w:pPr>
                    <w:tabs>
                      <w:tab w:val="left" w:pos="5103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NIP.19660224 199203 1 002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NIP. 196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10805 199103 2 002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  <w:p w:rsidR="00C012B0" w:rsidRPr="004D5115" w:rsidRDefault="00C012B0" w:rsidP="00C012B0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012B0" w:rsidRPr="00A631C0" w:rsidRDefault="00C012B0" w:rsidP="00C012B0">
      <w:pPr>
        <w:rPr>
          <w:rFonts w:ascii="Arial" w:hAnsi="Arial" w:cs="Arial"/>
          <w:sz w:val="24"/>
          <w:szCs w:val="24"/>
        </w:rPr>
      </w:pPr>
    </w:p>
    <w:p w:rsidR="00C012B0" w:rsidRPr="00A631C0" w:rsidRDefault="00C012B0" w:rsidP="00C012B0">
      <w:pPr>
        <w:rPr>
          <w:rFonts w:ascii="Arial" w:hAnsi="Arial" w:cs="Arial"/>
          <w:sz w:val="24"/>
          <w:szCs w:val="24"/>
        </w:rPr>
      </w:pPr>
    </w:p>
    <w:p w:rsidR="00C012B0" w:rsidRPr="00A631C0" w:rsidRDefault="00C012B0" w:rsidP="00C012B0">
      <w:pPr>
        <w:rPr>
          <w:rFonts w:ascii="Arial" w:hAnsi="Arial" w:cs="Arial"/>
          <w:sz w:val="24"/>
          <w:szCs w:val="24"/>
        </w:rPr>
      </w:pPr>
    </w:p>
    <w:p w:rsidR="00C012B0" w:rsidRPr="00A631C0" w:rsidRDefault="00C012B0" w:rsidP="00C012B0">
      <w:pPr>
        <w:rPr>
          <w:rFonts w:ascii="Arial" w:hAnsi="Arial" w:cs="Arial"/>
          <w:sz w:val="24"/>
          <w:szCs w:val="24"/>
        </w:rPr>
      </w:pPr>
    </w:p>
    <w:p w:rsidR="00C012B0" w:rsidRPr="00A631C0" w:rsidRDefault="00C012B0" w:rsidP="00C012B0">
      <w:pPr>
        <w:rPr>
          <w:rFonts w:ascii="Arial" w:hAnsi="Arial" w:cs="Arial"/>
          <w:sz w:val="24"/>
          <w:szCs w:val="24"/>
        </w:rPr>
      </w:pPr>
    </w:p>
    <w:p w:rsidR="00C012B0" w:rsidRPr="00A631C0" w:rsidRDefault="00C012B0" w:rsidP="00C012B0">
      <w:pPr>
        <w:rPr>
          <w:rFonts w:ascii="Arial" w:hAnsi="Arial" w:cs="Arial"/>
          <w:sz w:val="24"/>
          <w:szCs w:val="24"/>
        </w:rPr>
      </w:pPr>
    </w:p>
    <w:p w:rsidR="00C012B0" w:rsidRPr="00A631C0" w:rsidRDefault="00C012B0" w:rsidP="00C012B0">
      <w:pPr>
        <w:rPr>
          <w:rFonts w:ascii="Arial" w:hAnsi="Arial" w:cs="Arial"/>
          <w:sz w:val="24"/>
          <w:szCs w:val="24"/>
        </w:rPr>
      </w:pPr>
    </w:p>
    <w:p w:rsidR="00C012B0" w:rsidRPr="00A631C0" w:rsidRDefault="00C012B0" w:rsidP="00C012B0">
      <w:pPr>
        <w:rPr>
          <w:rFonts w:ascii="Arial" w:hAnsi="Arial" w:cs="Arial"/>
          <w:sz w:val="24"/>
          <w:szCs w:val="24"/>
        </w:rPr>
      </w:pPr>
    </w:p>
    <w:p w:rsidR="00C012B0" w:rsidRPr="00A631C0" w:rsidRDefault="00C012B0" w:rsidP="00C012B0">
      <w:pPr>
        <w:rPr>
          <w:rFonts w:ascii="Arial" w:hAnsi="Arial" w:cs="Arial"/>
          <w:sz w:val="24"/>
          <w:szCs w:val="24"/>
        </w:rPr>
      </w:pPr>
    </w:p>
    <w:p w:rsidR="00C012B0" w:rsidRPr="00A631C0" w:rsidRDefault="00C012B0" w:rsidP="00C012B0">
      <w:pPr>
        <w:rPr>
          <w:rFonts w:ascii="Arial" w:hAnsi="Arial" w:cs="Arial"/>
          <w:sz w:val="24"/>
          <w:szCs w:val="24"/>
        </w:rPr>
      </w:pPr>
    </w:p>
    <w:p w:rsidR="00C012B0" w:rsidRPr="00A631C0" w:rsidRDefault="00C012B0" w:rsidP="00C012B0">
      <w:pPr>
        <w:rPr>
          <w:rFonts w:ascii="Arial" w:hAnsi="Arial" w:cs="Arial"/>
          <w:sz w:val="24"/>
          <w:szCs w:val="24"/>
        </w:rPr>
      </w:pPr>
    </w:p>
    <w:p w:rsidR="00C012B0" w:rsidRPr="00A631C0" w:rsidRDefault="00C012B0" w:rsidP="00C012B0">
      <w:pPr>
        <w:rPr>
          <w:rFonts w:ascii="Arial" w:hAnsi="Arial" w:cs="Arial"/>
          <w:sz w:val="24"/>
          <w:szCs w:val="24"/>
        </w:rPr>
      </w:pPr>
    </w:p>
    <w:p w:rsidR="00C012B0" w:rsidRPr="00A631C0" w:rsidRDefault="00C012B0" w:rsidP="00C012B0">
      <w:pPr>
        <w:rPr>
          <w:rFonts w:ascii="Arial" w:hAnsi="Arial" w:cs="Arial"/>
          <w:sz w:val="24"/>
          <w:szCs w:val="24"/>
        </w:rPr>
      </w:pPr>
    </w:p>
    <w:p w:rsidR="00C012B0" w:rsidRPr="00A631C0" w:rsidRDefault="00C012B0" w:rsidP="00C012B0">
      <w:pPr>
        <w:rPr>
          <w:rFonts w:ascii="Arial" w:hAnsi="Arial" w:cs="Arial"/>
          <w:sz w:val="24"/>
          <w:szCs w:val="24"/>
        </w:rPr>
      </w:pPr>
    </w:p>
    <w:p w:rsidR="00C012B0" w:rsidRPr="00A631C0" w:rsidRDefault="00C012B0" w:rsidP="00C012B0">
      <w:pPr>
        <w:rPr>
          <w:rFonts w:ascii="Arial" w:hAnsi="Arial" w:cs="Arial"/>
          <w:sz w:val="24"/>
          <w:szCs w:val="24"/>
        </w:rPr>
      </w:pPr>
    </w:p>
    <w:p w:rsidR="00C012B0" w:rsidRPr="00A631C0" w:rsidRDefault="00C012B0" w:rsidP="00C012B0">
      <w:pPr>
        <w:rPr>
          <w:rFonts w:ascii="Arial" w:hAnsi="Arial" w:cs="Arial"/>
          <w:sz w:val="24"/>
          <w:szCs w:val="24"/>
        </w:rPr>
      </w:pPr>
    </w:p>
    <w:p w:rsidR="00C012B0" w:rsidRPr="00A631C0" w:rsidRDefault="00C012B0" w:rsidP="00C012B0">
      <w:pPr>
        <w:rPr>
          <w:rFonts w:ascii="Arial" w:hAnsi="Arial" w:cs="Arial"/>
          <w:sz w:val="24"/>
          <w:szCs w:val="24"/>
        </w:rPr>
      </w:pPr>
    </w:p>
    <w:p w:rsidR="00C012B0" w:rsidRPr="00A631C0" w:rsidRDefault="00C012B0" w:rsidP="00C012B0">
      <w:pPr>
        <w:rPr>
          <w:rFonts w:ascii="Arial" w:hAnsi="Arial" w:cs="Arial"/>
          <w:sz w:val="24"/>
          <w:szCs w:val="24"/>
        </w:rPr>
      </w:pPr>
    </w:p>
    <w:p w:rsidR="00C012B0" w:rsidRPr="00A631C0" w:rsidRDefault="00C012B0" w:rsidP="00C012B0">
      <w:pPr>
        <w:rPr>
          <w:rFonts w:ascii="Arial" w:hAnsi="Arial" w:cs="Arial"/>
          <w:sz w:val="24"/>
          <w:szCs w:val="24"/>
        </w:rPr>
      </w:pPr>
    </w:p>
    <w:p w:rsidR="00C012B0" w:rsidRPr="00A631C0" w:rsidRDefault="00C012B0" w:rsidP="00C012B0">
      <w:pPr>
        <w:rPr>
          <w:rFonts w:ascii="Arial" w:hAnsi="Arial" w:cs="Arial"/>
          <w:sz w:val="24"/>
          <w:szCs w:val="24"/>
        </w:rPr>
      </w:pPr>
    </w:p>
    <w:p w:rsidR="00C012B0" w:rsidRPr="00A631C0" w:rsidRDefault="00C012B0" w:rsidP="00C012B0">
      <w:pPr>
        <w:rPr>
          <w:rFonts w:ascii="Arial" w:hAnsi="Arial" w:cs="Arial"/>
          <w:sz w:val="24"/>
          <w:szCs w:val="24"/>
        </w:rPr>
      </w:pPr>
    </w:p>
    <w:p w:rsidR="00C012B0" w:rsidRPr="00A631C0" w:rsidRDefault="00C012B0" w:rsidP="00C012B0">
      <w:pPr>
        <w:rPr>
          <w:rFonts w:ascii="Arial" w:hAnsi="Arial" w:cs="Arial"/>
          <w:sz w:val="24"/>
          <w:szCs w:val="24"/>
        </w:rPr>
      </w:pPr>
    </w:p>
    <w:p w:rsidR="00C012B0" w:rsidRPr="00A631C0" w:rsidRDefault="00C012B0" w:rsidP="00C012B0">
      <w:pPr>
        <w:rPr>
          <w:rFonts w:ascii="Arial" w:hAnsi="Arial" w:cs="Arial"/>
          <w:sz w:val="24"/>
          <w:szCs w:val="24"/>
        </w:rPr>
      </w:pPr>
    </w:p>
    <w:p w:rsidR="00C012B0" w:rsidRPr="00A631C0" w:rsidRDefault="00C012B0" w:rsidP="00C012B0">
      <w:pPr>
        <w:rPr>
          <w:rFonts w:ascii="Arial" w:hAnsi="Arial" w:cs="Arial"/>
          <w:sz w:val="24"/>
          <w:szCs w:val="24"/>
        </w:rPr>
      </w:pPr>
    </w:p>
    <w:p w:rsidR="00C012B0" w:rsidRDefault="00C012B0" w:rsidP="00C012B0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031BC1" w:rsidRDefault="00031BC1" w:rsidP="00C012B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031BC1" w:rsidRDefault="00031BC1" w:rsidP="00C012B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C012B0" w:rsidRPr="00A631C0" w:rsidRDefault="00C012B0" w:rsidP="00C012B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id-ID"/>
        </w:rPr>
      </w:pPr>
      <w:r w:rsidRPr="00A631C0">
        <w:rPr>
          <w:rFonts w:ascii="Arial" w:hAnsi="Arial" w:cs="Arial"/>
          <w:b/>
          <w:sz w:val="24"/>
          <w:szCs w:val="24"/>
        </w:rPr>
        <w:lastRenderedPageBreak/>
        <w:t>PERJANJIAN KINERJA</w:t>
      </w:r>
      <w:r w:rsidRPr="00A631C0">
        <w:rPr>
          <w:rFonts w:ascii="Arial" w:hAnsi="Arial" w:cs="Arial"/>
          <w:b/>
          <w:sz w:val="24"/>
          <w:szCs w:val="24"/>
          <w:lang w:val="id-ID"/>
        </w:rPr>
        <w:t xml:space="preserve"> TAHUN 2019</w:t>
      </w:r>
    </w:p>
    <w:p w:rsidR="00C012B0" w:rsidRPr="00A631C0" w:rsidRDefault="00082181" w:rsidP="00C012B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  <w:lang w:val="id-ID"/>
        </w:rPr>
        <w:t xml:space="preserve">KABID INOVASI DAN TEKNOLOGI </w:t>
      </w:r>
    </w:p>
    <w:p w:rsidR="00C012B0" w:rsidRPr="00A631C0" w:rsidRDefault="00C012B0" w:rsidP="00C012B0">
      <w:pPr>
        <w:spacing w:after="0" w:line="240" w:lineRule="auto"/>
        <w:ind w:hanging="284"/>
        <w:jc w:val="center"/>
        <w:rPr>
          <w:rFonts w:ascii="Arial" w:hAnsi="Arial" w:cs="Arial"/>
          <w:sz w:val="24"/>
          <w:szCs w:val="24"/>
          <w:lang w:val="id-ID"/>
        </w:rPr>
      </w:pPr>
    </w:p>
    <w:tbl>
      <w:tblPr>
        <w:tblW w:w="9498" w:type="dxa"/>
        <w:tblInd w:w="-176" w:type="dxa"/>
        <w:tblLook w:val="04A0"/>
      </w:tblPr>
      <w:tblGrid>
        <w:gridCol w:w="710"/>
        <w:gridCol w:w="3685"/>
        <w:gridCol w:w="2835"/>
        <w:gridCol w:w="2268"/>
      </w:tblGrid>
      <w:tr w:rsidR="00C012B0" w:rsidRPr="00A631C0" w:rsidTr="000907E3">
        <w:trPr>
          <w:trHeight w:val="855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2B0" w:rsidRPr="00A631C0" w:rsidRDefault="00C012B0" w:rsidP="000907E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631C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No.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12B0" w:rsidRPr="00A631C0" w:rsidRDefault="00C012B0" w:rsidP="000907E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631C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SASARAN STRATEGIS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2B0" w:rsidRPr="00A631C0" w:rsidRDefault="00C012B0" w:rsidP="000907E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631C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INDIKATOR  KINERJA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12B0" w:rsidRPr="00A631C0" w:rsidRDefault="00C012B0" w:rsidP="000907E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631C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TARGET</w:t>
            </w:r>
          </w:p>
        </w:tc>
      </w:tr>
      <w:tr w:rsidR="00C012B0" w:rsidRPr="00A631C0" w:rsidTr="000907E3">
        <w:trPr>
          <w:trHeight w:val="390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2B0" w:rsidRPr="00A631C0" w:rsidRDefault="00C012B0" w:rsidP="000907E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631C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2B0" w:rsidRPr="00A631C0" w:rsidRDefault="00C012B0" w:rsidP="000907E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631C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2B0" w:rsidRPr="00A631C0" w:rsidRDefault="00C012B0" w:rsidP="000907E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631C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12B0" w:rsidRPr="00A631C0" w:rsidRDefault="00C012B0" w:rsidP="000907E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631C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C012B0" w:rsidRPr="00A631C0" w:rsidTr="000907E3">
        <w:trPr>
          <w:trHeight w:val="112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2B0" w:rsidRDefault="00C012B0" w:rsidP="00C012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B4668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  <w:p w:rsidR="00C012B0" w:rsidRDefault="00C012B0" w:rsidP="00C012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C012B0" w:rsidRDefault="00C012B0" w:rsidP="00C012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C012B0" w:rsidRDefault="00C012B0" w:rsidP="00C012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C012B0" w:rsidRDefault="00C012B0" w:rsidP="00C012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  <w:p w:rsidR="00C012B0" w:rsidRPr="004D1C7D" w:rsidRDefault="00C012B0" w:rsidP="00C012B0">
            <w:pPr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C012B0" w:rsidRDefault="00C012B0" w:rsidP="00C012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C012B0" w:rsidRDefault="00C012B0" w:rsidP="00C012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C012B0" w:rsidRDefault="00C012B0" w:rsidP="00C012B0">
            <w:pPr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C012B0" w:rsidRPr="00C012B0" w:rsidRDefault="00C012B0" w:rsidP="00C012B0">
            <w:pPr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C012B0" w:rsidRDefault="00C012B0" w:rsidP="00C012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C012B0" w:rsidRDefault="00C012B0" w:rsidP="00C012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  <w:p w:rsidR="00C012B0" w:rsidRDefault="00C012B0" w:rsidP="00C012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C012B0" w:rsidRPr="007B4668" w:rsidRDefault="00C012B0" w:rsidP="000907E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2B0" w:rsidRDefault="00C012B0" w:rsidP="00C012B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Meningkatnya </w:t>
            </w:r>
            <w:r>
              <w:rPr>
                <w:rFonts w:ascii="Arial" w:hAnsi="Arial" w:cs="Arial"/>
              </w:rPr>
              <w:t xml:space="preserve">Sarana dan Prasarana Pengembangan </w:t>
            </w:r>
            <w:r w:rsidRPr="00CA2FE4">
              <w:rPr>
                <w:rFonts w:ascii="Arial" w:hAnsi="Arial" w:cs="Arial"/>
                <w:i/>
              </w:rPr>
              <w:t>Science Park</w:t>
            </w:r>
            <w:r>
              <w:rPr>
                <w:rFonts w:ascii="Arial" w:hAnsi="Arial" w:cs="Arial"/>
              </w:rPr>
              <w:t xml:space="preserve"> Provinsi Jambi</w:t>
            </w:r>
          </w:p>
          <w:p w:rsidR="00C012B0" w:rsidRDefault="00C012B0" w:rsidP="00C012B0">
            <w:pPr>
              <w:spacing w:after="0" w:line="240" w:lineRule="auto"/>
              <w:jc w:val="both"/>
              <w:rPr>
                <w:rFonts w:ascii="Arial" w:hAnsi="Arial" w:cs="Arial"/>
                <w:lang w:val="id-ID"/>
              </w:rPr>
            </w:pPr>
          </w:p>
          <w:p w:rsidR="00C012B0" w:rsidRPr="007113EE" w:rsidRDefault="00C012B0" w:rsidP="00C012B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Meningkatnya</w:t>
            </w:r>
            <w:r w:rsidR="00A60DBB">
              <w:rPr>
                <w:rFonts w:ascii="Arial" w:hAnsi="Arial" w:cs="Arial"/>
                <w:lang w:val="id-ID"/>
              </w:rPr>
              <w:t xml:space="preserve"> </w:t>
            </w:r>
            <w:r>
              <w:rPr>
                <w:rFonts w:ascii="Arial" w:hAnsi="Arial" w:cs="Arial"/>
              </w:rPr>
              <w:t xml:space="preserve">Penguatan </w:t>
            </w:r>
            <w:r>
              <w:rPr>
                <w:rFonts w:ascii="Arial" w:hAnsi="Arial" w:cs="Arial"/>
                <w:lang w:val="id-ID"/>
              </w:rPr>
              <w:t xml:space="preserve">Sistem Inovasi Daerah </w:t>
            </w:r>
          </w:p>
          <w:p w:rsidR="00C012B0" w:rsidRPr="00502F4B" w:rsidRDefault="00C012B0" w:rsidP="00C012B0">
            <w:pPr>
              <w:spacing w:after="0" w:line="240" w:lineRule="auto"/>
              <w:jc w:val="both"/>
              <w:rPr>
                <w:rFonts w:ascii="Arial" w:hAnsi="Arial" w:cs="Arial"/>
                <w:lang w:val="id-ID"/>
              </w:rPr>
            </w:pPr>
          </w:p>
          <w:p w:rsidR="00C012B0" w:rsidRDefault="00C012B0" w:rsidP="00C012B0">
            <w:pPr>
              <w:spacing w:after="0" w:line="240" w:lineRule="auto"/>
              <w:jc w:val="both"/>
              <w:rPr>
                <w:rFonts w:ascii="Arial" w:hAnsi="Arial" w:cs="Arial"/>
                <w:lang w:val="id-ID"/>
              </w:rPr>
            </w:pPr>
          </w:p>
          <w:p w:rsidR="00C012B0" w:rsidRDefault="00C012B0" w:rsidP="00C012B0">
            <w:pPr>
              <w:spacing w:after="0" w:line="240" w:lineRule="auto"/>
              <w:jc w:val="both"/>
              <w:rPr>
                <w:rFonts w:ascii="Arial" w:hAnsi="Arial" w:cs="Arial"/>
                <w:lang w:val="id-ID"/>
              </w:rPr>
            </w:pPr>
          </w:p>
          <w:p w:rsidR="00C012B0" w:rsidRDefault="00C012B0" w:rsidP="00C012B0">
            <w:pPr>
              <w:spacing w:after="0" w:line="240" w:lineRule="auto"/>
              <w:jc w:val="both"/>
              <w:rPr>
                <w:rFonts w:ascii="Arial" w:hAnsi="Arial" w:cs="Arial"/>
                <w:lang w:val="id-ID"/>
              </w:rPr>
            </w:pPr>
          </w:p>
          <w:p w:rsidR="00C012B0" w:rsidRDefault="00C012B0" w:rsidP="00C012B0">
            <w:pPr>
              <w:spacing w:after="0" w:line="240" w:lineRule="auto"/>
              <w:jc w:val="both"/>
              <w:rPr>
                <w:rFonts w:ascii="Arial" w:hAnsi="Arial" w:cs="Arial"/>
                <w:lang w:val="id-ID"/>
              </w:rPr>
            </w:pPr>
          </w:p>
          <w:p w:rsidR="00C012B0" w:rsidRPr="00502F4B" w:rsidRDefault="00C012B0" w:rsidP="00C012B0">
            <w:pPr>
              <w:spacing w:after="0" w:line="240" w:lineRule="auto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Meningkatnya</w:t>
            </w:r>
            <w:r>
              <w:rPr>
                <w:rFonts w:ascii="Arial" w:hAnsi="Arial" w:cs="Arial"/>
              </w:rPr>
              <w:t xml:space="preserve"> Kreativitas Karya Tulis Ilmiah dan Meningkatnya Promosi Hasil Kelitbangan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2B0" w:rsidRDefault="00C012B0" w:rsidP="00C012B0">
            <w:pPr>
              <w:spacing w:after="0" w:line="240" w:lineRule="auto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Persentase </w:t>
            </w:r>
            <w:r>
              <w:rPr>
                <w:rFonts w:ascii="Arial" w:hAnsi="Arial" w:cs="Arial"/>
              </w:rPr>
              <w:t xml:space="preserve">Percepatan Pembangunan </w:t>
            </w:r>
            <w:r w:rsidRPr="00CA2FE4">
              <w:rPr>
                <w:rFonts w:ascii="Arial" w:hAnsi="Arial" w:cs="Arial"/>
                <w:i/>
                <w:lang w:val="id-ID"/>
              </w:rPr>
              <w:t>Science Park</w:t>
            </w:r>
          </w:p>
          <w:p w:rsidR="00C012B0" w:rsidRDefault="00C012B0" w:rsidP="00C012B0">
            <w:pPr>
              <w:spacing w:after="0" w:line="240" w:lineRule="auto"/>
              <w:jc w:val="both"/>
              <w:rPr>
                <w:rFonts w:ascii="Arial" w:hAnsi="Arial" w:cs="Arial"/>
                <w:lang w:val="id-ID"/>
              </w:rPr>
            </w:pPr>
          </w:p>
          <w:p w:rsidR="00C012B0" w:rsidRDefault="00C012B0" w:rsidP="00C012B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90" w:hanging="1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Produk Unggulan Daerah</w:t>
            </w:r>
          </w:p>
          <w:p w:rsidR="00C012B0" w:rsidRDefault="00C012B0" w:rsidP="00C012B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90" w:hanging="1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Kelompok Tani yang Mengimplementasikan Inovasi</w:t>
            </w:r>
          </w:p>
          <w:p w:rsidR="00C012B0" w:rsidRPr="00CA2FE4" w:rsidRDefault="00C012B0" w:rsidP="00C012B0">
            <w:pPr>
              <w:pStyle w:val="ListParagraph"/>
              <w:spacing w:after="0" w:line="240" w:lineRule="auto"/>
              <w:ind w:left="190"/>
              <w:jc w:val="both"/>
              <w:rPr>
                <w:rFonts w:ascii="Arial" w:hAnsi="Arial" w:cs="Arial"/>
              </w:rPr>
            </w:pPr>
          </w:p>
          <w:p w:rsidR="00C012B0" w:rsidRPr="00CA2FE4" w:rsidRDefault="00C012B0" w:rsidP="00C012B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56" w:hanging="156"/>
              <w:jc w:val="both"/>
              <w:rPr>
                <w:rFonts w:ascii="Arial" w:hAnsi="Arial" w:cs="Arial"/>
                <w:lang w:val="id-ID"/>
              </w:rPr>
            </w:pPr>
            <w:r w:rsidRPr="00CA2FE4">
              <w:rPr>
                <w:rFonts w:ascii="Arial" w:hAnsi="Arial" w:cs="Arial"/>
                <w:lang w:val="id-ID"/>
              </w:rPr>
              <w:t xml:space="preserve">Persentase </w:t>
            </w:r>
            <w:r w:rsidRPr="00CA2FE4">
              <w:rPr>
                <w:rFonts w:ascii="Arial" w:hAnsi="Arial" w:cs="Arial"/>
              </w:rPr>
              <w:t xml:space="preserve">KTI </w:t>
            </w:r>
            <w:r>
              <w:rPr>
                <w:rFonts w:ascii="Arial" w:hAnsi="Arial" w:cs="Arial"/>
              </w:rPr>
              <w:t>yang diimplementasikan</w:t>
            </w:r>
          </w:p>
          <w:p w:rsidR="00C012B0" w:rsidRPr="00CA2FE4" w:rsidRDefault="00C012B0" w:rsidP="00C012B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56" w:hanging="156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>Jumlah Produk Inovasi yang dipromosikan</w:t>
            </w:r>
          </w:p>
          <w:p w:rsidR="00C012B0" w:rsidRPr="00CB7EEB" w:rsidRDefault="00C012B0" w:rsidP="00C012B0">
            <w:pPr>
              <w:spacing w:after="0" w:line="240" w:lineRule="auto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012B0" w:rsidRPr="00502F4B" w:rsidRDefault="00C012B0" w:rsidP="00C012B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val="id-ID"/>
              </w:rPr>
            </w:pPr>
            <w:r>
              <w:rPr>
                <w:rFonts w:ascii="Arial" w:hAnsi="Arial" w:cs="Arial"/>
                <w:color w:val="000000"/>
              </w:rPr>
              <w:t>35</w:t>
            </w:r>
            <w:r>
              <w:rPr>
                <w:rFonts w:ascii="Arial" w:hAnsi="Arial" w:cs="Arial"/>
                <w:color w:val="000000"/>
                <w:lang w:val="id-ID"/>
              </w:rPr>
              <w:t>%</w:t>
            </w:r>
          </w:p>
          <w:p w:rsidR="00C012B0" w:rsidRDefault="00C012B0" w:rsidP="00C012B0">
            <w:pPr>
              <w:spacing w:after="0" w:line="240" w:lineRule="auto"/>
              <w:jc w:val="both"/>
              <w:rPr>
                <w:rFonts w:ascii="Arial" w:hAnsi="Arial" w:cs="Arial"/>
                <w:lang w:val="sv-SE"/>
              </w:rPr>
            </w:pPr>
          </w:p>
          <w:p w:rsidR="00C012B0" w:rsidRDefault="00C012B0" w:rsidP="00C012B0">
            <w:pPr>
              <w:spacing w:after="0" w:line="240" w:lineRule="auto"/>
              <w:jc w:val="both"/>
              <w:rPr>
                <w:rFonts w:ascii="Arial" w:hAnsi="Arial" w:cs="Arial"/>
                <w:lang w:val="sv-SE"/>
              </w:rPr>
            </w:pPr>
          </w:p>
          <w:p w:rsidR="00C012B0" w:rsidRDefault="00C012B0" w:rsidP="00C012B0">
            <w:pPr>
              <w:spacing w:after="0" w:line="240" w:lineRule="auto"/>
              <w:jc w:val="both"/>
              <w:rPr>
                <w:rFonts w:ascii="Arial" w:hAnsi="Arial" w:cs="Arial"/>
                <w:lang w:val="id-ID"/>
              </w:rPr>
            </w:pPr>
          </w:p>
          <w:p w:rsidR="00C012B0" w:rsidRDefault="00C012B0" w:rsidP="00C012B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41" w:hanging="241"/>
              <w:jc w:val="both"/>
              <w:rPr>
                <w:rFonts w:ascii="Arial" w:hAnsi="Arial" w:cs="Arial"/>
                <w:color w:val="000000"/>
                <w:lang w:val="sv-SE"/>
              </w:rPr>
            </w:pPr>
            <w:r>
              <w:rPr>
                <w:rFonts w:ascii="Arial" w:hAnsi="Arial" w:cs="Arial"/>
                <w:color w:val="000000"/>
                <w:lang w:val="sv-SE"/>
              </w:rPr>
              <w:t>1 Produk Unggulan Daerah</w:t>
            </w:r>
          </w:p>
          <w:p w:rsidR="00C012B0" w:rsidRPr="00CA2FE4" w:rsidRDefault="00C012B0" w:rsidP="00C012B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41" w:hanging="241"/>
              <w:jc w:val="both"/>
              <w:rPr>
                <w:rFonts w:ascii="Arial" w:hAnsi="Arial" w:cs="Arial"/>
                <w:color w:val="000000"/>
                <w:lang w:val="sv-SE"/>
              </w:rPr>
            </w:pPr>
            <w:r>
              <w:rPr>
                <w:rFonts w:ascii="Arial" w:hAnsi="Arial" w:cs="Arial"/>
                <w:color w:val="000000"/>
                <w:lang w:val="sv-SE"/>
              </w:rPr>
              <w:t>2 Kelompok Tani</w:t>
            </w:r>
          </w:p>
          <w:p w:rsidR="00C012B0" w:rsidRPr="003A0FC0" w:rsidRDefault="00C012B0" w:rsidP="00C012B0">
            <w:pPr>
              <w:spacing w:after="0" w:line="240" w:lineRule="auto"/>
              <w:ind w:left="720"/>
              <w:jc w:val="both"/>
              <w:rPr>
                <w:rFonts w:ascii="Arial" w:hAnsi="Arial" w:cs="Arial"/>
                <w:color w:val="000000"/>
                <w:lang w:val="sv-SE"/>
              </w:rPr>
            </w:pPr>
          </w:p>
          <w:p w:rsidR="00C012B0" w:rsidRDefault="00C012B0" w:rsidP="00C012B0">
            <w:pPr>
              <w:spacing w:after="0" w:line="240" w:lineRule="auto"/>
              <w:jc w:val="both"/>
              <w:rPr>
                <w:rFonts w:ascii="Arial" w:hAnsi="Arial" w:cs="Arial"/>
                <w:lang w:val="sv-SE"/>
              </w:rPr>
            </w:pPr>
          </w:p>
          <w:p w:rsidR="00C012B0" w:rsidRDefault="00C012B0" w:rsidP="00C012B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val="id-ID"/>
              </w:rPr>
            </w:pPr>
          </w:p>
          <w:p w:rsidR="00C012B0" w:rsidRDefault="00C012B0" w:rsidP="00C012B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val="id-ID"/>
              </w:rPr>
            </w:pPr>
          </w:p>
          <w:p w:rsidR="00C012B0" w:rsidRPr="006A5431" w:rsidRDefault="00C012B0" w:rsidP="00C012B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41" w:hanging="241"/>
              <w:jc w:val="both"/>
              <w:rPr>
                <w:rFonts w:ascii="Arial" w:hAnsi="Arial" w:cs="Arial"/>
                <w:color w:val="000000"/>
              </w:rPr>
            </w:pPr>
            <w:r w:rsidRPr="006A5431">
              <w:rPr>
                <w:rFonts w:ascii="Arial" w:hAnsi="Arial" w:cs="Arial"/>
                <w:color w:val="000000"/>
              </w:rPr>
              <w:t>50%</w:t>
            </w:r>
          </w:p>
          <w:p w:rsidR="00C012B0" w:rsidRDefault="00C012B0" w:rsidP="00C012B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val="id-ID"/>
              </w:rPr>
            </w:pPr>
          </w:p>
          <w:p w:rsidR="00C012B0" w:rsidRPr="006A5431" w:rsidRDefault="00C012B0" w:rsidP="00C012B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41" w:hanging="241"/>
              <w:jc w:val="both"/>
              <w:rPr>
                <w:rFonts w:ascii="Arial" w:hAnsi="Arial" w:cs="Arial"/>
                <w:color w:val="000000"/>
              </w:rPr>
            </w:pPr>
            <w:r w:rsidRPr="006A5431">
              <w:rPr>
                <w:rFonts w:ascii="Arial" w:hAnsi="Arial" w:cs="Arial"/>
                <w:color w:val="000000"/>
              </w:rPr>
              <w:t>15 Produk</w:t>
            </w:r>
          </w:p>
          <w:p w:rsidR="00C012B0" w:rsidRPr="00AE373C" w:rsidRDefault="00C012B0" w:rsidP="00C012B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val="sv-SE"/>
              </w:rPr>
            </w:pPr>
          </w:p>
          <w:p w:rsidR="00C012B0" w:rsidRPr="00CB2D49" w:rsidRDefault="00C012B0" w:rsidP="00C012B0">
            <w:pPr>
              <w:spacing w:after="0" w:line="240" w:lineRule="auto"/>
              <w:ind w:left="317"/>
              <w:jc w:val="both"/>
              <w:rPr>
                <w:rFonts w:ascii="Arial" w:hAnsi="Arial" w:cs="Arial"/>
                <w:color w:val="000000"/>
                <w:lang w:val="sv-SE"/>
              </w:rPr>
            </w:pPr>
          </w:p>
        </w:tc>
      </w:tr>
    </w:tbl>
    <w:p w:rsidR="00C012B0" w:rsidRDefault="00C012B0" w:rsidP="00C012B0">
      <w:pPr>
        <w:autoSpaceDE w:val="0"/>
        <w:autoSpaceDN w:val="0"/>
        <w:adjustRightInd w:val="0"/>
        <w:spacing w:before="60"/>
        <w:ind w:left="426"/>
        <w:rPr>
          <w:rFonts w:ascii="Arial" w:hAnsi="Arial" w:cs="Arial"/>
          <w:b/>
          <w:sz w:val="24"/>
          <w:szCs w:val="24"/>
          <w:lang w:val="id-ID"/>
        </w:rPr>
      </w:pPr>
    </w:p>
    <w:p w:rsidR="00C012B0" w:rsidRPr="00070B92" w:rsidRDefault="00C012B0" w:rsidP="00C012B0">
      <w:pPr>
        <w:tabs>
          <w:tab w:val="left" w:pos="5103"/>
          <w:tab w:val="left" w:pos="7655"/>
        </w:tabs>
        <w:autoSpaceDE w:val="0"/>
        <w:autoSpaceDN w:val="0"/>
        <w:adjustRightInd w:val="0"/>
        <w:spacing w:before="60"/>
        <w:ind w:left="426"/>
        <w:rPr>
          <w:rFonts w:ascii="Arial" w:hAnsi="Arial" w:cs="Arial"/>
          <w:b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  <w:lang w:val="id-ID"/>
        </w:rPr>
        <w:t>Program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val="id-ID"/>
        </w:rPr>
        <w:t>An</w:t>
      </w:r>
      <w:r>
        <w:rPr>
          <w:rFonts w:ascii="Arial" w:hAnsi="Arial" w:cs="Arial"/>
          <w:b/>
          <w:sz w:val="24"/>
          <w:szCs w:val="24"/>
        </w:rPr>
        <w:t>ggaran</w:t>
      </w:r>
      <w:r>
        <w:rPr>
          <w:rFonts w:ascii="Arial" w:hAnsi="Arial" w:cs="Arial"/>
          <w:b/>
          <w:sz w:val="24"/>
          <w:szCs w:val="24"/>
          <w:lang w:val="id-ID"/>
        </w:rPr>
        <w:tab/>
        <w:t>Keterangan</w:t>
      </w:r>
    </w:p>
    <w:p w:rsidR="00C012B0" w:rsidRPr="00947361" w:rsidRDefault="00C012B0" w:rsidP="00C012B0">
      <w:pPr>
        <w:pStyle w:val="ListParagraph"/>
        <w:numPr>
          <w:ilvl w:val="0"/>
          <w:numId w:val="4"/>
        </w:numPr>
        <w:tabs>
          <w:tab w:val="left" w:pos="5103"/>
          <w:tab w:val="right" w:pos="7371"/>
          <w:tab w:val="left" w:pos="7655"/>
        </w:tabs>
        <w:autoSpaceDE w:val="0"/>
        <w:autoSpaceDN w:val="0"/>
        <w:adjustRightInd w:val="0"/>
        <w:spacing w:before="60"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947361">
        <w:rPr>
          <w:rFonts w:ascii="Arial" w:hAnsi="Arial" w:cs="Arial"/>
          <w:sz w:val="24"/>
          <w:szCs w:val="24"/>
          <w:lang w:val="sv-SE"/>
        </w:rPr>
        <w:t xml:space="preserve">Penelitian dan Pengembangan </w:t>
      </w:r>
      <w:r>
        <w:rPr>
          <w:rFonts w:ascii="Arial" w:hAnsi="Arial" w:cs="Arial"/>
          <w:sz w:val="24"/>
          <w:szCs w:val="24"/>
          <w:lang w:val="id-ID"/>
        </w:rPr>
        <w:tab/>
      </w:r>
      <w:r w:rsidRPr="00947361">
        <w:rPr>
          <w:rFonts w:ascii="Arial" w:hAnsi="Arial" w:cs="Arial"/>
          <w:sz w:val="24"/>
          <w:szCs w:val="24"/>
          <w:lang w:val="sv-SE"/>
        </w:rPr>
        <w:t>Rp</w:t>
      </w:r>
      <w:r w:rsidRPr="00947361">
        <w:rPr>
          <w:rFonts w:ascii="Arial" w:hAnsi="Arial" w:cs="Arial"/>
          <w:sz w:val="24"/>
          <w:szCs w:val="24"/>
          <w:lang w:val="id-ID"/>
        </w:rPr>
        <w:t>.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ab/>
      </w:r>
      <w:r w:rsidRPr="00947361">
        <w:rPr>
          <w:rFonts w:ascii="Arial" w:hAnsi="Arial" w:cs="Arial"/>
          <w:sz w:val="24"/>
          <w:szCs w:val="24"/>
          <w:lang w:val="sv-SE"/>
        </w:rPr>
        <w:t>207.523.000,-</w:t>
      </w:r>
      <w:r>
        <w:rPr>
          <w:rFonts w:ascii="Arial" w:hAnsi="Arial" w:cs="Arial"/>
          <w:sz w:val="24"/>
          <w:szCs w:val="24"/>
          <w:lang w:val="id-ID"/>
        </w:rPr>
        <w:tab/>
        <w:t>APBD</w:t>
      </w:r>
    </w:p>
    <w:p w:rsidR="00C012B0" w:rsidRPr="00947361" w:rsidRDefault="00C012B0" w:rsidP="00C012B0">
      <w:pPr>
        <w:pStyle w:val="ListParagraph"/>
        <w:numPr>
          <w:ilvl w:val="0"/>
          <w:numId w:val="4"/>
        </w:numPr>
        <w:tabs>
          <w:tab w:val="left" w:pos="5103"/>
          <w:tab w:val="left" w:pos="5812"/>
          <w:tab w:val="right" w:pos="7371"/>
          <w:tab w:val="left" w:pos="7655"/>
        </w:tabs>
        <w:autoSpaceDE w:val="0"/>
        <w:autoSpaceDN w:val="0"/>
        <w:adjustRightInd w:val="0"/>
        <w:spacing w:before="60" w:after="0"/>
        <w:ind w:left="426" w:hanging="426"/>
        <w:jc w:val="both"/>
        <w:rPr>
          <w:rFonts w:ascii="Arial" w:hAnsi="Arial" w:cs="Arial"/>
          <w:sz w:val="24"/>
          <w:szCs w:val="24"/>
          <w:lang w:val="en-ID"/>
        </w:rPr>
      </w:pPr>
      <w:r w:rsidRPr="00947361">
        <w:rPr>
          <w:rFonts w:ascii="Arial" w:hAnsi="Arial" w:cs="Arial"/>
          <w:sz w:val="24"/>
          <w:szCs w:val="24"/>
          <w:lang w:val="en-ID"/>
        </w:rPr>
        <w:t>Pengembangan Inov</w:t>
      </w:r>
      <w:r>
        <w:rPr>
          <w:rFonts w:ascii="Arial" w:hAnsi="Arial" w:cs="Arial"/>
          <w:sz w:val="24"/>
          <w:szCs w:val="24"/>
          <w:lang w:val="en-ID"/>
        </w:rPr>
        <w:t xml:space="preserve">asi dan Teknologi       </w:t>
      </w:r>
      <w:r>
        <w:rPr>
          <w:rFonts w:ascii="Arial" w:hAnsi="Arial" w:cs="Arial"/>
          <w:sz w:val="24"/>
          <w:szCs w:val="24"/>
          <w:lang w:val="id-ID"/>
        </w:rPr>
        <w:tab/>
      </w:r>
      <w:r w:rsidRPr="00947361">
        <w:rPr>
          <w:rFonts w:ascii="Arial" w:hAnsi="Arial" w:cs="Arial"/>
          <w:sz w:val="24"/>
          <w:szCs w:val="24"/>
          <w:lang w:val="en-ID"/>
        </w:rPr>
        <w:t xml:space="preserve">Rp. </w:t>
      </w:r>
      <w:r w:rsidRPr="00947361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 w:rsidRPr="00947361">
        <w:rPr>
          <w:rFonts w:ascii="Arial" w:hAnsi="Arial" w:cs="Arial"/>
          <w:sz w:val="24"/>
          <w:szCs w:val="24"/>
          <w:lang w:val="en-ID"/>
        </w:rPr>
        <w:t>453.765.000,-</w:t>
      </w:r>
      <w:r>
        <w:rPr>
          <w:rFonts w:ascii="Arial" w:hAnsi="Arial" w:cs="Arial"/>
          <w:sz w:val="24"/>
          <w:szCs w:val="24"/>
          <w:lang w:val="id-ID"/>
        </w:rPr>
        <w:tab/>
        <w:t>APBD</w:t>
      </w:r>
    </w:p>
    <w:p w:rsidR="00C012B0" w:rsidRDefault="00C012B0" w:rsidP="00C012B0">
      <w:pPr>
        <w:tabs>
          <w:tab w:val="left" w:pos="7655"/>
          <w:tab w:val="right" w:pos="8647"/>
        </w:tabs>
        <w:spacing w:before="240"/>
        <w:ind w:firstLine="4961"/>
        <w:jc w:val="both"/>
        <w:rPr>
          <w:rFonts w:ascii="Arial" w:eastAsia="Batang" w:hAnsi="Arial" w:cs="Arial"/>
          <w:sz w:val="24"/>
          <w:szCs w:val="24"/>
          <w:lang w:val="id-ID"/>
        </w:rPr>
      </w:pPr>
      <w:r w:rsidRPr="00A631C0">
        <w:rPr>
          <w:rFonts w:ascii="Arial" w:eastAsia="Batang" w:hAnsi="Arial" w:cs="Arial"/>
          <w:sz w:val="24"/>
          <w:szCs w:val="24"/>
          <w:lang w:val="id-ID"/>
        </w:rPr>
        <w:tab/>
      </w:r>
    </w:p>
    <w:p w:rsidR="00C012B0" w:rsidRDefault="00C012B0" w:rsidP="00C012B0">
      <w:pPr>
        <w:tabs>
          <w:tab w:val="left" w:pos="5812"/>
          <w:tab w:val="right" w:pos="8647"/>
        </w:tabs>
        <w:spacing w:after="0" w:line="240" w:lineRule="auto"/>
        <w:ind w:firstLine="4961"/>
        <w:jc w:val="both"/>
        <w:rPr>
          <w:rFonts w:ascii="Arial" w:eastAsia="Batang" w:hAnsi="Arial" w:cs="Arial"/>
          <w:sz w:val="24"/>
          <w:szCs w:val="24"/>
          <w:lang w:val="id-ID"/>
        </w:rPr>
      </w:pPr>
      <w:r w:rsidRPr="00A631C0">
        <w:rPr>
          <w:rFonts w:ascii="Arial" w:eastAsia="Batang" w:hAnsi="Arial" w:cs="Arial"/>
          <w:sz w:val="24"/>
          <w:szCs w:val="24"/>
          <w:lang w:val="id-ID"/>
        </w:rPr>
        <w:tab/>
        <w:t>J</w:t>
      </w:r>
      <w:r w:rsidRPr="00A631C0">
        <w:rPr>
          <w:rFonts w:ascii="Arial" w:eastAsia="Batang" w:hAnsi="Arial" w:cs="Arial"/>
          <w:sz w:val="24"/>
          <w:szCs w:val="24"/>
        </w:rPr>
        <w:t xml:space="preserve">ambi,      </w:t>
      </w:r>
      <w:r>
        <w:rPr>
          <w:rFonts w:ascii="Arial" w:eastAsia="Batang" w:hAnsi="Arial" w:cs="Arial"/>
          <w:sz w:val="24"/>
          <w:szCs w:val="24"/>
          <w:lang w:val="id-ID"/>
        </w:rPr>
        <w:t xml:space="preserve">Februari </w:t>
      </w:r>
      <w:r w:rsidRPr="00A631C0">
        <w:rPr>
          <w:rFonts w:ascii="Arial" w:eastAsia="Batang" w:hAnsi="Arial" w:cs="Arial"/>
          <w:sz w:val="24"/>
          <w:szCs w:val="24"/>
          <w:lang w:val="id-ID"/>
        </w:rPr>
        <w:t>201</w:t>
      </w:r>
      <w:r w:rsidRPr="00A631C0">
        <w:rPr>
          <w:rFonts w:ascii="Arial" w:eastAsia="Batang" w:hAnsi="Arial" w:cs="Arial"/>
          <w:sz w:val="24"/>
          <w:szCs w:val="24"/>
        </w:rPr>
        <w:t>9</w:t>
      </w:r>
    </w:p>
    <w:p w:rsidR="00C012B0" w:rsidRPr="00070B92" w:rsidRDefault="00C012B0" w:rsidP="00C012B0">
      <w:pPr>
        <w:tabs>
          <w:tab w:val="left" w:pos="5812"/>
          <w:tab w:val="right" w:pos="8647"/>
        </w:tabs>
        <w:spacing w:after="0" w:line="240" w:lineRule="auto"/>
        <w:ind w:firstLine="4961"/>
        <w:jc w:val="both"/>
        <w:rPr>
          <w:rFonts w:ascii="Arial" w:eastAsia="Batang" w:hAnsi="Arial" w:cs="Arial"/>
          <w:sz w:val="24"/>
          <w:szCs w:val="24"/>
          <w:lang w:val="id-ID"/>
        </w:rPr>
      </w:pPr>
    </w:p>
    <w:p w:rsidR="00C012B0" w:rsidRPr="00A631C0" w:rsidRDefault="00C012B0" w:rsidP="00C012B0">
      <w:pPr>
        <w:tabs>
          <w:tab w:val="left" w:pos="5812"/>
        </w:tabs>
        <w:spacing w:after="0" w:line="240" w:lineRule="auto"/>
        <w:jc w:val="both"/>
        <w:rPr>
          <w:rFonts w:ascii="Arial" w:eastAsia="Batang" w:hAnsi="Arial" w:cs="Arial"/>
          <w:sz w:val="24"/>
          <w:szCs w:val="24"/>
          <w:lang w:val="en-ID"/>
        </w:rPr>
      </w:pPr>
      <w:r w:rsidRPr="00A631C0">
        <w:rPr>
          <w:rFonts w:ascii="Arial" w:eastAsia="Batang" w:hAnsi="Arial" w:cs="Arial"/>
          <w:sz w:val="24"/>
          <w:szCs w:val="24"/>
          <w:lang w:val="sv-SE"/>
        </w:rPr>
        <w:t>Kepala Balitbangda Provinsi Jambi</w:t>
      </w:r>
      <w:r>
        <w:rPr>
          <w:rFonts w:ascii="Arial" w:eastAsia="Batang" w:hAnsi="Arial" w:cs="Arial"/>
          <w:sz w:val="24"/>
          <w:szCs w:val="24"/>
          <w:lang w:val="id-ID"/>
        </w:rPr>
        <w:t>,</w:t>
      </w:r>
      <w:r>
        <w:rPr>
          <w:rFonts w:ascii="Arial" w:eastAsia="Batang" w:hAnsi="Arial" w:cs="Arial"/>
          <w:sz w:val="24"/>
          <w:szCs w:val="24"/>
          <w:lang w:val="sv-SE"/>
        </w:rPr>
        <w:tab/>
      </w:r>
      <w:r w:rsidRPr="00A631C0">
        <w:rPr>
          <w:rFonts w:ascii="Arial" w:eastAsia="Batang" w:hAnsi="Arial" w:cs="Arial"/>
          <w:sz w:val="24"/>
          <w:szCs w:val="24"/>
          <w:lang w:val="sv-SE"/>
        </w:rPr>
        <w:t>Kabid Inovasi dan Teknologi</w:t>
      </w:r>
      <w:r>
        <w:rPr>
          <w:rFonts w:ascii="Arial" w:eastAsia="Batang" w:hAnsi="Arial" w:cs="Arial"/>
          <w:sz w:val="24"/>
          <w:szCs w:val="24"/>
          <w:lang w:val="id-ID"/>
        </w:rPr>
        <w:t>,</w:t>
      </w:r>
      <w:r w:rsidRPr="00A631C0">
        <w:rPr>
          <w:rFonts w:ascii="Arial" w:eastAsia="Batang" w:hAnsi="Arial" w:cs="Arial"/>
          <w:sz w:val="24"/>
          <w:szCs w:val="24"/>
          <w:lang w:val="id-ID"/>
        </w:rPr>
        <w:tab/>
      </w:r>
      <w:r w:rsidRPr="00A631C0">
        <w:rPr>
          <w:rFonts w:ascii="Arial" w:eastAsia="Batang" w:hAnsi="Arial" w:cs="Arial"/>
          <w:sz w:val="24"/>
          <w:szCs w:val="24"/>
          <w:lang w:val="id-ID"/>
        </w:rPr>
        <w:tab/>
      </w:r>
      <w:r w:rsidRPr="00A631C0">
        <w:rPr>
          <w:rFonts w:ascii="Arial" w:eastAsia="Batang" w:hAnsi="Arial" w:cs="Arial"/>
          <w:sz w:val="24"/>
          <w:szCs w:val="24"/>
          <w:lang w:val="id-ID"/>
        </w:rPr>
        <w:tab/>
      </w:r>
    </w:p>
    <w:p w:rsidR="00C012B0" w:rsidRPr="00A631C0" w:rsidRDefault="00C012B0" w:rsidP="00C012B0">
      <w:pPr>
        <w:spacing w:before="120"/>
        <w:jc w:val="both"/>
        <w:rPr>
          <w:rFonts w:ascii="Arial" w:eastAsia="Batang" w:hAnsi="Arial" w:cs="Arial"/>
          <w:sz w:val="24"/>
          <w:szCs w:val="24"/>
          <w:lang w:val="en-ID"/>
        </w:rPr>
      </w:pPr>
      <w:r w:rsidRPr="00A631C0">
        <w:rPr>
          <w:rFonts w:ascii="Arial" w:eastAsia="Batang" w:hAnsi="Arial" w:cs="Arial"/>
          <w:sz w:val="24"/>
          <w:szCs w:val="24"/>
          <w:lang w:val="id-ID"/>
        </w:rPr>
        <w:tab/>
      </w:r>
      <w:r w:rsidRPr="00A631C0">
        <w:rPr>
          <w:rFonts w:ascii="Arial" w:eastAsia="Batang" w:hAnsi="Arial" w:cs="Arial"/>
          <w:sz w:val="24"/>
          <w:szCs w:val="24"/>
          <w:lang w:val="id-ID"/>
        </w:rPr>
        <w:tab/>
      </w:r>
      <w:r w:rsidRPr="00A631C0">
        <w:rPr>
          <w:rFonts w:ascii="Arial" w:eastAsia="Batang" w:hAnsi="Arial" w:cs="Arial"/>
          <w:sz w:val="24"/>
          <w:szCs w:val="24"/>
          <w:lang w:val="id-ID"/>
        </w:rPr>
        <w:tab/>
      </w:r>
      <w:r w:rsidRPr="00A631C0">
        <w:rPr>
          <w:rFonts w:ascii="Arial" w:eastAsia="Batang" w:hAnsi="Arial" w:cs="Arial"/>
          <w:sz w:val="24"/>
          <w:szCs w:val="24"/>
          <w:lang w:val="id-ID"/>
        </w:rPr>
        <w:tab/>
      </w:r>
      <w:r w:rsidRPr="00A631C0">
        <w:rPr>
          <w:rFonts w:ascii="Arial" w:eastAsia="Batang" w:hAnsi="Arial" w:cs="Arial"/>
          <w:sz w:val="24"/>
          <w:szCs w:val="24"/>
          <w:lang w:val="id-ID"/>
        </w:rPr>
        <w:tab/>
      </w:r>
    </w:p>
    <w:p w:rsidR="00C012B0" w:rsidRPr="00947361" w:rsidRDefault="00C012B0" w:rsidP="00C012B0">
      <w:pPr>
        <w:tabs>
          <w:tab w:val="left" w:pos="581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947361">
        <w:rPr>
          <w:rFonts w:ascii="Arial" w:hAnsi="Arial" w:cs="Arial"/>
          <w:b/>
          <w:sz w:val="24"/>
          <w:szCs w:val="24"/>
          <w:u w:val="single"/>
        </w:rPr>
        <w:t xml:space="preserve">Ir. </w:t>
      </w:r>
      <w:r>
        <w:rPr>
          <w:rFonts w:ascii="Arial" w:hAnsi="Arial" w:cs="Arial"/>
          <w:b/>
          <w:sz w:val="24"/>
          <w:szCs w:val="24"/>
          <w:u w:val="single"/>
          <w:lang w:val="id-ID"/>
        </w:rPr>
        <w:t xml:space="preserve"> </w:t>
      </w:r>
      <w:r w:rsidRPr="00947361">
        <w:rPr>
          <w:rFonts w:ascii="Arial" w:hAnsi="Arial" w:cs="Arial"/>
          <w:b/>
          <w:sz w:val="24"/>
          <w:szCs w:val="24"/>
          <w:u w:val="single"/>
        </w:rPr>
        <w:t>Azrin,</w:t>
      </w:r>
      <w:r>
        <w:rPr>
          <w:rFonts w:ascii="Arial" w:hAnsi="Arial" w:cs="Arial"/>
          <w:b/>
          <w:sz w:val="24"/>
          <w:szCs w:val="24"/>
          <w:u w:val="single"/>
          <w:lang w:val="id-ID"/>
        </w:rPr>
        <w:t xml:space="preserve"> </w:t>
      </w:r>
      <w:r w:rsidRPr="00947361">
        <w:rPr>
          <w:rFonts w:ascii="Arial" w:hAnsi="Arial" w:cs="Arial"/>
          <w:b/>
          <w:sz w:val="24"/>
          <w:szCs w:val="24"/>
          <w:u w:val="single"/>
        </w:rPr>
        <w:t>M.Si</w:t>
      </w:r>
      <w:r>
        <w:rPr>
          <w:rFonts w:ascii="Arial" w:hAnsi="Arial" w:cs="Arial"/>
          <w:b/>
          <w:sz w:val="24"/>
          <w:szCs w:val="24"/>
          <w:u w:val="single"/>
          <w:lang w:val="id-ID"/>
        </w:rPr>
        <w:t>.</w:t>
      </w:r>
      <w:r>
        <w:rPr>
          <w:rFonts w:ascii="Arial" w:hAnsi="Arial" w:cs="Arial"/>
          <w:b/>
          <w:sz w:val="24"/>
          <w:szCs w:val="24"/>
        </w:rPr>
        <w:tab/>
      </w:r>
      <w:r w:rsidRPr="00947361">
        <w:rPr>
          <w:rFonts w:ascii="Arial" w:hAnsi="Arial" w:cs="Arial"/>
          <w:b/>
          <w:sz w:val="24"/>
          <w:szCs w:val="24"/>
          <w:u w:val="single"/>
        </w:rPr>
        <w:t>Dra. Hj</w:t>
      </w:r>
      <w:r w:rsidRPr="00947361">
        <w:rPr>
          <w:rFonts w:ascii="Arial" w:hAnsi="Arial" w:cs="Arial"/>
          <w:b/>
          <w:sz w:val="24"/>
          <w:szCs w:val="24"/>
          <w:u w:val="single"/>
          <w:lang w:val="id-ID"/>
        </w:rPr>
        <w:t xml:space="preserve">. </w:t>
      </w:r>
      <w:r w:rsidRPr="00947361">
        <w:rPr>
          <w:rFonts w:ascii="Arial" w:hAnsi="Arial" w:cs="Arial"/>
          <w:b/>
          <w:sz w:val="24"/>
          <w:szCs w:val="24"/>
          <w:u w:val="single"/>
        </w:rPr>
        <w:t>Disma</w:t>
      </w:r>
      <w:r w:rsidRPr="00947361">
        <w:rPr>
          <w:rFonts w:ascii="Arial" w:hAnsi="Arial" w:cs="Arial"/>
          <w:b/>
          <w:sz w:val="24"/>
          <w:szCs w:val="24"/>
          <w:u w:val="single"/>
          <w:lang w:val="id-ID"/>
        </w:rPr>
        <w:t xml:space="preserve"> </w:t>
      </w:r>
      <w:r w:rsidRPr="00947361">
        <w:rPr>
          <w:rFonts w:ascii="Arial" w:hAnsi="Arial" w:cs="Arial"/>
          <w:b/>
          <w:sz w:val="24"/>
          <w:szCs w:val="24"/>
          <w:u w:val="single"/>
        </w:rPr>
        <w:t>Hartati, MM</w:t>
      </w:r>
      <w:r w:rsidRPr="00947361">
        <w:rPr>
          <w:rFonts w:ascii="Arial" w:hAnsi="Arial" w:cs="Arial"/>
          <w:b/>
          <w:sz w:val="24"/>
          <w:szCs w:val="24"/>
          <w:u w:val="single"/>
          <w:lang w:val="id-ID"/>
        </w:rPr>
        <w:t>.</w:t>
      </w:r>
    </w:p>
    <w:p w:rsidR="00C012B0" w:rsidRPr="00A631C0" w:rsidRDefault="00C012B0" w:rsidP="00C012B0">
      <w:pPr>
        <w:tabs>
          <w:tab w:val="left" w:pos="5812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A631C0">
        <w:rPr>
          <w:rFonts w:ascii="Arial" w:hAnsi="Arial" w:cs="Arial"/>
          <w:sz w:val="24"/>
          <w:szCs w:val="24"/>
        </w:rPr>
        <w:t xml:space="preserve">Pembina </w:t>
      </w:r>
      <w:r w:rsidRPr="00A631C0">
        <w:rPr>
          <w:rFonts w:ascii="Arial" w:hAnsi="Arial" w:cs="Arial"/>
          <w:sz w:val="24"/>
          <w:szCs w:val="24"/>
          <w:lang w:val="en-ID"/>
        </w:rPr>
        <w:t>Utama Muda</w:t>
      </w:r>
      <w:r>
        <w:rPr>
          <w:rFonts w:ascii="Arial" w:hAnsi="Arial" w:cs="Arial"/>
          <w:sz w:val="24"/>
          <w:szCs w:val="24"/>
          <w:lang w:val="id-ID"/>
        </w:rPr>
        <w:tab/>
      </w:r>
      <w:r w:rsidRPr="00A631C0">
        <w:rPr>
          <w:rFonts w:ascii="Arial" w:hAnsi="Arial" w:cs="Arial"/>
          <w:sz w:val="24"/>
          <w:szCs w:val="24"/>
        </w:rPr>
        <w:t xml:space="preserve">Pembina TK.I </w:t>
      </w:r>
    </w:p>
    <w:p w:rsidR="00C012B0" w:rsidRPr="00A631C0" w:rsidRDefault="00C012B0" w:rsidP="00C012B0">
      <w:pPr>
        <w:tabs>
          <w:tab w:val="left" w:pos="5812"/>
        </w:tabs>
        <w:spacing w:after="0" w:line="240" w:lineRule="auto"/>
        <w:jc w:val="both"/>
        <w:rPr>
          <w:rFonts w:ascii="Arial" w:eastAsia="Batang" w:hAnsi="Arial" w:cs="Arial"/>
          <w:sz w:val="24"/>
          <w:szCs w:val="24"/>
          <w:lang w:val="id-ID"/>
        </w:rPr>
      </w:pPr>
      <w:r w:rsidRPr="00A631C0">
        <w:rPr>
          <w:rFonts w:ascii="Arial" w:hAnsi="Arial" w:cs="Arial"/>
          <w:sz w:val="24"/>
          <w:szCs w:val="24"/>
        </w:rPr>
        <w:t>NIP.19660224 199203 1 002</w:t>
      </w:r>
      <w:r w:rsidRPr="00A631C0">
        <w:rPr>
          <w:rFonts w:ascii="Arial" w:hAnsi="Arial" w:cs="Arial"/>
          <w:sz w:val="24"/>
          <w:szCs w:val="24"/>
          <w:lang w:val="id-ID"/>
        </w:rPr>
        <w:tab/>
      </w:r>
      <w:r w:rsidRPr="00A631C0">
        <w:rPr>
          <w:rFonts w:ascii="Arial" w:hAnsi="Arial" w:cs="Arial"/>
          <w:sz w:val="24"/>
          <w:szCs w:val="24"/>
        </w:rPr>
        <w:t>NIP.196</w:t>
      </w:r>
      <w:r w:rsidRPr="00A631C0">
        <w:rPr>
          <w:rFonts w:ascii="Arial" w:hAnsi="Arial" w:cs="Arial"/>
          <w:sz w:val="24"/>
          <w:szCs w:val="24"/>
          <w:lang w:val="id-ID"/>
        </w:rPr>
        <w:t>108051991032002</w:t>
      </w:r>
      <w:r w:rsidRPr="00A631C0">
        <w:rPr>
          <w:rFonts w:ascii="Arial" w:hAnsi="Arial" w:cs="Arial"/>
          <w:sz w:val="24"/>
          <w:szCs w:val="24"/>
        </w:rPr>
        <w:tab/>
      </w:r>
    </w:p>
    <w:p w:rsidR="00C012B0" w:rsidRPr="00A631C0" w:rsidRDefault="00C012B0" w:rsidP="00C012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631C0">
        <w:rPr>
          <w:rFonts w:ascii="Arial" w:hAnsi="Arial" w:cs="Arial"/>
          <w:sz w:val="24"/>
          <w:szCs w:val="24"/>
        </w:rPr>
        <w:tab/>
      </w:r>
      <w:r w:rsidRPr="00A631C0">
        <w:rPr>
          <w:rFonts w:ascii="Arial" w:hAnsi="Arial" w:cs="Arial"/>
          <w:sz w:val="24"/>
          <w:szCs w:val="24"/>
        </w:rPr>
        <w:tab/>
      </w:r>
      <w:r w:rsidRPr="00A631C0">
        <w:rPr>
          <w:rFonts w:ascii="Arial" w:hAnsi="Arial" w:cs="Arial"/>
          <w:sz w:val="24"/>
          <w:szCs w:val="24"/>
        </w:rPr>
        <w:tab/>
      </w:r>
      <w:r w:rsidRPr="00A631C0">
        <w:rPr>
          <w:rFonts w:ascii="Arial" w:hAnsi="Arial" w:cs="Arial"/>
          <w:sz w:val="24"/>
          <w:szCs w:val="24"/>
          <w:lang w:val="id-ID"/>
        </w:rPr>
        <w:tab/>
      </w:r>
    </w:p>
    <w:p w:rsidR="00C012B0" w:rsidRPr="00A631C0" w:rsidRDefault="00C012B0" w:rsidP="00C012B0">
      <w:pPr>
        <w:rPr>
          <w:rFonts w:ascii="Arial" w:hAnsi="Arial" w:cs="Arial"/>
          <w:sz w:val="24"/>
          <w:szCs w:val="24"/>
        </w:rPr>
      </w:pPr>
    </w:p>
    <w:p w:rsidR="00C012B0" w:rsidRDefault="00C012B0">
      <w:pPr>
        <w:rPr>
          <w:lang w:val="id-ID"/>
        </w:rPr>
      </w:pPr>
    </w:p>
    <w:p w:rsidR="00C012B0" w:rsidRDefault="00C012B0">
      <w:pPr>
        <w:rPr>
          <w:lang w:val="id-ID"/>
        </w:rPr>
      </w:pPr>
    </w:p>
    <w:p w:rsidR="00C012B0" w:rsidRPr="00C012B0" w:rsidRDefault="00C012B0">
      <w:pPr>
        <w:rPr>
          <w:lang w:val="id-ID"/>
        </w:rPr>
      </w:pPr>
    </w:p>
    <w:sectPr w:rsidR="00C012B0" w:rsidRPr="00C012B0" w:rsidSect="00C012B0">
      <w:pgSz w:w="11907" w:h="16840" w:code="9"/>
      <w:pgMar w:top="1701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34317"/>
    <w:multiLevelType w:val="hybridMultilevel"/>
    <w:tmpl w:val="6B10A3C0"/>
    <w:lvl w:ilvl="0" w:tplc="B1A23A9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036CA3"/>
    <w:multiLevelType w:val="hybridMultilevel"/>
    <w:tmpl w:val="57E69CA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41790"/>
    <w:multiLevelType w:val="hybridMultilevel"/>
    <w:tmpl w:val="5AC6F038"/>
    <w:lvl w:ilvl="0" w:tplc="3CEC84E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677929"/>
    <w:multiLevelType w:val="hybridMultilevel"/>
    <w:tmpl w:val="4926A960"/>
    <w:lvl w:ilvl="0" w:tplc="827A0E42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E860ED"/>
    <w:rsid w:val="000121E6"/>
    <w:rsid w:val="00031BC1"/>
    <w:rsid w:val="00034E7B"/>
    <w:rsid w:val="00040A0E"/>
    <w:rsid w:val="00082181"/>
    <w:rsid w:val="000926C6"/>
    <w:rsid w:val="000B0E50"/>
    <w:rsid w:val="00130D14"/>
    <w:rsid w:val="00153667"/>
    <w:rsid w:val="001F207C"/>
    <w:rsid w:val="002453F0"/>
    <w:rsid w:val="00247D4E"/>
    <w:rsid w:val="00263DF9"/>
    <w:rsid w:val="00311BE1"/>
    <w:rsid w:val="00343012"/>
    <w:rsid w:val="00344DD6"/>
    <w:rsid w:val="003A0FC0"/>
    <w:rsid w:val="003B5155"/>
    <w:rsid w:val="003F1602"/>
    <w:rsid w:val="0040321E"/>
    <w:rsid w:val="00450654"/>
    <w:rsid w:val="00483AC7"/>
    <w:rsid w:val="004D1C7D"/>
    <w:rsid w:val="00502F4B"/>
    <w:rsid w:val="0053010D"/>
    <w:rsid w:val="00541A25"/>
    <w:rsid w:val="0060024D"/>
    <w:rsid w:val="00670B81"/>
    <w:rsid w:val="00692437"/>
    <w:rsid w:val="006A386F"/>
    <w:rsid w:val="006A5431"/>
    <w:rsid w:val="006D37BA"/>
    <w:rsid w:val="00706A9A"/>
    <w:rsid w:val="007113EE"/>
    <w:rsid w:val="0074397E"/>
    <w:rsid w:val="007A1594"/>
    <w:rsid w:val="007B054A"/>
    <w:rsid w:val="008079A2"/>
    <w:rsid w:val="00813C8E"/>
    <w:rsid w:val="00873913"/>
    <w:rsid w:val="008B7EB2"/>
    <w:rsid w:val="00914CBE"/>
    <w:rsid w:val="00976452"/>
    <w:rsid w:val="009A4469"/>
    <w:rsid w:val="009C224B"/>
    <w:rsid w:val="009C5DF5"/>
    <w:rsid w:val="00A60DBB"/>
    <w:rsid w:val="00A6724C"/>
    <w:rsid w:val="00A84350"/>
    <w:rsid w:val="00AC16E1"/>
    <w:rsid w:val="00AE24E0"/>
    <w:rsid w:val="00AE373C"/>
    <w:rsid w:val="00B32ABD"/>
    <w:rsid w:val="00B93732"/>
    <w:rsid w:val="00B96EFC"/>
    <w:rsid w:val="00BB3076"/>
    <w:rsid w:val="00C012B0"/>
    <w:rsid w:val="00C06C5A"/>
    <w:rsid w:val="00C755B8"/>
    <w:rsid w:val="00C804F8"/>
    <w:rsid w:val="00C81155"/>
    <w:rsid w:val="00C914B0"/>
    <w:rsid w:val="00CA254F"/>
    <w:rsid w:val="00CA2FE4"/>
    <w:rsid w:val="00CB7EEB"/>
    <w:rsid w:val="00CE2D2C"/>
    <w:rsid w:val="00DE48BD"/>
    <w:rsid w:val="00E37262"/>
    <w:rsid w:val="00E8570A"/>
    <w:rsid w:val="00E860ED"/>
    <w:rsid w:val="00EB30E4"/>
    <w:rsid w:val="00EC0B9E"/>
    <w:rsid w:val="00ED3F4E"/>
    <w:rsid w:val="00F53984"/>
    <w:rsid w:val="00FB0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0ED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60E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860ED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AE373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</cp:lastModifiedBy>
  <cp:revision>8</cp:revision>
  <cp:lastPrinted>2019-01-16T04:08:00Z</cp:lastPrinted>
  <dcterms:created xsi:type="dcterms:W3CDTF">2019-05-12T07:14:00Z</dcterms:created>
  <dcterms:modified xsi:type="dcterms:W3CDTF">2019-05-17T01:08:00Z</dcterms:modified>
</cp:coreProperties>
</file>